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41F" w:rsidRPr="00514C1F" w:rsidRDefault="005013AD" w:rsidP="0001299E">
      <w:pPr>
        <w:spacing w:line="480" w:lineRule="auto"/>
        <w:jc w:val="center"/>
        <w:rPr>
          <w:b/>
          <w:sz w:val="24"/>
          <w:szCs w:val="24"/>
        </w:rPr>
      </w:pPr>
      <w:r>
        <w:rPr>
          <w:rFonts w:hint="eastAsia"/>
          <w:b/>
          <w:sz w:val="24"/>
          <w:szCs w:val="24"/>
        </w:rPr>
        <w:t>ZZZ</w:t>
      </w:r>
      <w:r w:rsidR="00152BE0" w:rsidRPr="00514C1F">
        <w:rPr>
          <w:rFonts w:hint="eastAsia"/>
          <w:b/>
          <w:sz w:val="24"/>
          <w:szCs w:val="24"/>
        </w:rPr>
        <w:t>文化传媒有限公司</w:t>
      </w:r>
      <w:r w:rsidR="00152BE0" w:rsidRPr="00514C1F">
        <w:rPr>
          <w:b/>
          <w:sz w:val="24"/>
          <w:szCs w:val="24"/>
        </w:rPr>
        <w:t>与</w:t>
      </w:r>
      <w:r>
        <w:rPr>
          <w:rFonts w:hint="eastAsia"/>
          <w:b/>
          <w:sz w:val="24"/>
          <w:szCs w:val="24"/>
        </w:rPr>
        <w:t xml:space="preserve">XX </w:t>
      </w:r>
      <w:r w:rsidR="00152BE0" w:rsidRPr="00514C1F">
        <w:rPr>
          <w:rFonts w:hint="eastAsia"/>
          <w:b/>
          <w:sz w:val="24"/>
          <w:szCs w:val="24"/>
        </w:rPr>
        <w:t>科技有限公司</w:t>
      </w:r>
    </w:p>
    <w:p w:rsidR="00152BE0" w:rsidRPr="00514C1F" w:rsidRDefault="00152BE0" w:rsidP="0001299E">
      <w:pPr>
        <w:spacing w:line="480" w:lineRule="auto"/>
        <w:jc w:val="center"/>
        <w:rPr>
          <w:b/>
          <w:sz w:val="24"/>
          <w:szCs w:val="24"/>
        </w:rPr>
      </w:pPr>
      <w:r w:rsidRPr="00514C1F">
        <w:rPr>
          <w:rFonts w:hint="eastAsia"/>
          <w:b/>
          <w:sz w:val="24"/>
          <w:szCs w:val="24"/>
        </w:rPr>
        <w:t>媒体战略合作协议</w:t>
      </w:r>
    </w:p>
    <w:p w:rsidR="00152BE0" w:rsidRPr="00514C1F" w:rsidRDefault="00152BE0" w:rsidP="0001299E">
      <w:pPr>
        <w:spacing w:line="480" w:lineRule="auto"/>
        <w:rPr>
          <w:b/>
          <w:sz w:val="24"/>
          <w:szCs w:val="24"/>
        </w:rPr>
      </w:pPr>
      <w:r w:rsidRPr="00514C1F">
        <w:rPr>
          <w:rFonts w:hint="eastAsia"/>
          <w:b/>
          <w:sz w:val="24"/>
          <w:szCs w:val="24"/>
        </w:rPr>
        <w:t>甲方：</w:t>
      </w:r>
      <w:r w:rsidR="005013AD">
        <w:rPr>
          <w:rFonts w:hint="eastAsia"/>
          <w:b/>
          <w:sz w:val="24"/>
          <w:szCs w:val="24"/>
        </w:rPr>
        <w:t>ZZZ</w:t>
      </w:r>
      <w:r w:rsidR="00F8441F" w:rsidRPr="00514C1F">
        <w:rPr>
          <w:rFonts w:hint="eastAsia"/>
          <w:b/>
          <w:sz w:val="24"/>
          <w:szCs w:val="24"/>
        </w:rPr>
        <w:t>文化传媒有限公司</w:t>
      </w:r>
    </w:p>
    <w:p w:rsidR="00152BE0" w:rsidRPr="00514C1F" w:rsidRDefault="00152BE0" w:rsidP="0001299E">
      <w:pPr>
        <w:spacing w:line="480" w:lineRule="auto"/>
        <w:rPr>
          <w:b/>
          <w:sz w:val="24"/>
          <w:szCs w:val="24"/>
        </w:rPr>
      </w:pPr>
      <w:r w:rsidRPr="00514C1F">
        <w:rPr>
          <w:rFonts w:hint="eastAsia"/>
          <w:b/>
          <w:sz w:val="24"/>
          <w:szCs w:val="24"/>
        </w:rPr>
        <w:t>乙方：</w:t>
      </w:r>
      <w:r w:rsidR="005013AD">
        <w:rPr>
          <w:rFonts w:hint="eastAsia"/>
          <w:b/>
          <w:sz w:val="24"/>
          <w:szCs w:val="24"/>
        </w:rPr>
        <w:t xml:space="preserve">XX </w:t>
      </w:r>
      <w:r w:rsidR="00F8441F" w:rsidRPr="00514C1F">
        <w:rPr>
          <w:rFonts w:hint="eastAsia"/>
          <w:b/>
          <w:sz w:val="24"/>
          <w:szCs w:val="24"/>
        </w:rPr>
        <w:t>科技有限公司</w:t>
      </w:r>
    </w:p>
    <w:p w:rsidR="00152BE0" w:rsidRPr="00F8441F" w:rsidRDefault="00152BE0" w:rsidP="0001299E">
      <w:pPr>
        <w:spacing w:line="480" w:lineRule="auto"/>
        <w:ind w:firstLineChars="200" w:firstLine="480"/>
        <w:rPr>
          <w:sz w:val="24"/>
          <w:szCs w:val="24"/>
        </w:rPr>
      </w:pPr>
      <w:r w:rsidRPr="00F8441F">
        <w:rPr>
          <w:rFonts w:hint="eastAsia"/>
          <w:sz w:val="24"/>
          <w:szCs w:val="24"/>
        </w:rPr>
        <w:t>甲、乙双方本着诚实守信、互惠、互利的原则，通过友好协商，形成战略合作伙伴关系。在甲乙双方以后共同的发展中，共同利用双方资源，互相支持，共同发展，实现双赢的共同目标。由双方共同意愿，达成战略合作协议，共同遵守以下各项条款：</w:t>
      </w:r>
      <w:r w:rsidRPr="00F8441F">
        <w:rPr>
          <w:rFonts w:hint="eastAsia"/>
          <w:sz w:val="24"/>
          <w:szCs w:val="24"/>
        </w:rPr>
        <w:t>   </w:t>
      </w:r>
    </w:p>
    <w:p w:rsidR="00152BE0" w:rsidRPr="00514C1F" w:rsidRDefault="00152BE0" w:rsidP="0001299E">
      <w:pPr>
        <w:spacing w:line="480" w:lineRule="auto"/>
        <w:rPr>
          <w:b/>
          <w:sz w:val="24"/>
          <w:szCs w:val="24"/>
        </w:rPr>
      </w:pPr>
      <w:r w:rsidRPr="00514C1F">
        <w:rPr>
          <w:rFonts w:hint="eastAsia"/>
          <w:b/>
          <w:sz w:val="24"/>
          <w:szCs w:val="24"/>
        </w:rPr>
        <w:t>一、</w:t>
      </w:r>
      <w:r w:rsidRPr="00514C1F">
        <w:rPr>
          <w:rFonts w:hint="eastAsia"/>
          <w:b/>
          <w:sz w:val="24"/>
          <w:szCs w:val="24"/>
        </w:rPr>
        <w:t> </w:t>
      </w:r>
      <w:r w:rsidRPr="00514C1F">
        <w:rPr>
          <w:rFonts w:hint="eastAsia"/>
          <w:b/>
          <w:sz w:val="24"/>
          <w:szCs w:val="24"/>
        </w:rPr>
        <w:t>合作期限</w:t>
      </w:r>
      <w:r w:rsidRPr="00514C1F">
        <w:rPr>
          <w:rFonts w:hint="eastAsia"/>
          <w:b/>
          <w:sz w:val="24"/>
          <w:szCs w:val="24"/>
        </w:rPr>
        <w:t> </w:t>
      </w:r>
    </w:p>
    <w:p w:rsidR="00152BE0" w:rsidRPr="00F8441F" w:rsidRDefault="00152BE0" w:rsidP="0001299E">
      <w:pPr>
        <w:spacing w:line="480" w:lineRule="auto"/>
        <w:ind w:firstLineChars="200" w:firstLine="480"/>
        <w:rPr>
          <w:sz w:val="24"/>
          <w:szCs w:val="24"/>
        </w:rPr>
      </w:pPr>
      <w:r w:rsidRPr="00F8441F">
        <w:rPr>
          <w:rFonts w:hint="eastAsia"/>
          <w:sz w:val="24"/>
          <w:szCs w:val="24"/>
        </w:rPr>
        <w:t>经双方协商，合作期为</w:t>
      </w:r>
      <w:r w:rsidRPr="00F8441F">
        <w:rPr>
          <w:rFonts w:hint="eastAsia"/>
          <w:sz w:val="24"/>
          <w:szCs w:val="24"/>
        </w:rPr>
        <w:t>  </w:t>
      </w:r>
      <w:r w:rsidR="00B20D2E">
        <w:rPr>
          <w:sz w:val="24"/>
          <w:szCs w:val="24"/>
        </w:rPr>
        <w:t>1</w:t>
      </w:r>
      <w:r w:rsidRPr="00F8441F">
        <w:rPr>
          <w:rFonts w:hint="eastAsia"/>
          <w:sz w:val="24"/>
          <w:szCs w:val="24"/>
        </w:rPr>
        <w:t>   </w:t>
      </w:r>
      <w:r w:rsidR="00B20D2E">
        <w:rPr>
          <w:rFonts w:hint="eastAsia"/>
          <w:sz w:val="24"/>
          <w:szCs w:val="24"/>
        </w:rPr>
        <w:t>年，</w:t>
      </w:r>
      <w:r w:rsidR="00A16A66">
        <w:rPr>
          <w:rFonts w:hint="eastAsia"/>
          <w:sz w:val="24"/>
          <w:szCs w:val="24"/>
        </w:rPr>
        <w:t>即</w:t>
      </w:r>
      <w:r w:rsidR="00B20D2E">
        <w:rPr>
          <w:rFonts w:hint="eastAsia"/>
          <w:sz w:val="24"/>
          <w:szCs w:val="24"/>
        </w:rPr>
        <w:t>自</w:t>
      </w:r>
      <w:r w:rsidR="005013AD">
        <w:rPr>
          <w:sz w:val="24"/>
          <w:szCs w:val="24"/>
        </w:rPr>
        <w:t>2018</w:t>
      </w:r>
      <w:r w:rsidRPr="00F8441F">
        <w:rPr>
          <w:rFonts w:hint="eastAsia"/>
          <w:sz w:val="24"/>
          <w:szCs w:val="24"/>
        </w:rPr>
        <w:t> </w:t>
      </w:r>
      <w:r w:rsidRPr="00F8441F">
        <w:rPr>
          <w:rFonts w:hint="eastAsia"/>
          <w:sz w:val="24"/>
          <w:szCs w:val="24"/>
        </w:rPr>
        <w:t>年</w:t>
      </w:r>
      <w:r w:rsidRPr="00F8441F">
        <w:rPr>
          <w:rFonts w:hint="eastAsia"/>
          <w:sz w:val="24"/>
          <w:szCs w:val="24"/>
        </w:rPr>
        <w:t> </w:t>
      </w:r>
      <w:r w:rsidR="00B20D2E">
        <w:rPr>
          <w:sz w:val="24"/>
          <w:szCs w:val="24"/>
        </w:rPr>
        <w:t>6</w:t>
      </w:r>
      <w:r w:rsidRPr="00F8441F">
        <w:rPr>
          <w:rFonts w:hint="eastAsia"/>
          <w:sz w:val="24"/>
          <w:szCs w:val="24"/>
        </w:rPr>
        <w:t> </w:t>
      </w:r>
      <w:r w:rsidRPr="00F8441F">
        <w:rPr>
          <w:rFonts w:hint="eastAsia"/>
          <w:sz w:val="24"/>
          <w:szCs w:val="24"/>
        </w:rPr>
        <w:t>月</w:t>
      </w:r>
      <w:r w:rsidRPr="00F8441F">
        <w:rPr>
          <w:rFonts w:hint="eastAsia"/>
          <w:sz w:val="24"/>
          <w:szCs w:val="24"/>
        </w:rPr>
        <w:t> </w:t>
      </w:r>
      <w:r w:rsidR="00B20D2E">
        <w:rPr>
          <w:sz w:val="24"/>
          <w:szCs w:val="24"/>
        </w:rPr>
        <w:t>27</w:t>
      </w:r>
      <w:r w:rsidRPr="00F8441F">
        <w:rPr>
          <w:rFonts w:hint="eastAsia"/>
          <w:sz w:val="24"/>
          <w:szCs w:val="24"/>
        </w:rPr>
        <w:t> </w:t>
      </w:r>
      <w:r w:rsidRPr="00F8441F">
        <w:rPr>
          <w:rFonts w:hint="eastAsia"/>
          <w:sz w:val="24"/>
          <w:szCs w:val="24"/>
        </w:rPr>
        <w:t>日至</w:t>
      </w:r>
      <w:r w:rsidR="005013AD">
        <w:rPr>
          <w:sz w:val="24"/>
          <w:szCs w:val="24"/>
        </w:rPr>
        <w:t>2019</w:t>
      </w:r>
      <w:r w:rsidR="00B20D2E">
        <w:rPr>
          <w:rFonts w:hint="eastAsia"/>
          <w:sz w:val="24"/>
          <w:szCs w:val="24"/>
        </w:rPr>
        <w:t> </w:t>
      </w:r>
      <w:r w:rsidRPr="00F8441F">
        <w:rPr>
          <w:rFonts w:hint="eastAsia"/>
          <w:sz w:val="24"/>
          <w:szCs w:val="24"/>
        </w:rPr>
        <w:t> </w:t>
      </w:r>
      <w:r w:rsidRPr="00F8441F">
        <w:rPr>
          <w:rFonts w:hint="eastAsia"/>
          <w:sz w:val="24"/>
          <w:szCs w:val="24"/>
        </w:rPr>
        <w:t>年</w:t>
      </w:r>
      <w:r w:rsidRPr="00F8441F">
        <w:rPr>
          <w:rFonts w:hint="eastAsia"/>
          <w:sz w:val="24"/>
          <w:szCs w:val="24"/>
        </w:rPr>
        <w:t> </w:t>
      </w:r>
      <w:r w:rsidR="00B20D2E">
        <w:rPr>
          <w:sz w:val="24"/>
          <w:szCs w:val="24"/>
        </w:rPr>
        <w:t>6</w:t>
      </w:r>
      <w:r w:rsidRPr="00F8441F">
        <w:rPr>
          <w:rFonts w:hint="eastAsia"/>
          <w:sz w:val="24"/>
          <w:szCs w:val="24"/>
        </w:rPr>
        <w:t> </w:t>
      </w:r>
      <w:r w:rsidRPr="00F8441F">
        <w:rPr>
          <w:rFonts w:hint="eastAsia"/>
          <w:sz w:val="24"/>
          <w:szCs w:val="24"/>
        </w:rPr>
        <w:t>月</w:t>
      </w:r>
      <w:r w:rsidR="00B20D2E">
        <w:rPr>
          <w:sz w:val="24"/>
          <w:szCs w:val="24"/>
        </w:rPr>
        <w:t>27</w:t>
      </w:r>
      <w:r w:rsidRPr="00F8441F">
        <w:rPr>
          <w:rFonts w:hint="eastAsia"/>
          <w:sz w:val="24"/>
          <w:szCs w:val="24"/>
        </w:rPr>
        <w:t>日。双方中任何一方均有权在本协议到期前一个月内向对方提出续约通知，否则协议到期后将自行终止。</w:t>
      </w:r>
      <w:r w:rsidRPr="00F8441F">
        <w:rPr>
          <w:rFonts w:hint="eastAsia"/>
          <w:sz w:val="24"/>
          <w:szCs w:val="24"/>
        </w:rPr>
        <w:t>  </w:t>
      </w:r>
    </w:p>
    <w:p w:rsidR="00F8441F" w:rsidRPr="00514C1F" w:rsidRDefault="00F8441F" w:rsidP="0001299E">
      <w:pPr>
        <w:spacing w:line="480" w:lineRule="auto"/>
        <w:rPr>
          <w:b/>
          <w:sz w:val="24"/>
          <w:szCs w:val="24"/>
        </w:rPr>
      </w:pPr>
      <w:r w:rsidRPr="00514C1F">
        <w:rPr>
          <w:b/>
          <w:sz w:val="24"/>
          <w:szCs w:val="24"/>
        </w:rPr>
        <w:t>二、合作目标</w:t>
      </w:r>
    </w:p>
    <w:p w:rsidR="00F8441F" w:rsidRPr="00F8441F" w:rsidRDefault="00F8441F" w:rsidP="0001299E">
      <w:pPr>
        <w:spacing w:line="480" w:lineRule="auto"/>
        <w:ind w:firstLineChars="200" w:firstLine="480"/>
        <w:rPr>
          <w:sz w:val="24"/>
          <w:szCs w:val="24"/>
        </w:rPr>
      </w:pPr>
      <w:r w:rsidRPr="00F8441F">
        <w:rPr>
          <w:sz w:val="24"/>
          <w:szCs w:val="24"/>
        </w:rPr>
        <w:t>通过甲、乙双方</w:t>
      </w:r>
      <w:r w:rsidR="00592ED3">
        <w:rPr>
          <w:rFonts w:hint="eastAsia"/>
          <w:sz w:val="24"/>
          <w:szCs w:val="24"/>
        </w:rPr>
        <w:t>优质的信息</w:t>
      </w:r>
      <w:r w:rsidR="00592ED3">
        <w:rPr>
          <w:sz w:val="24"/>
          <w:szCs w:val="24"/>
        </w:rPr>
        <w:t>内容、</w:t>
      </w:r>
      <w:r w:rsidRPr="00F8441F">
        <w:rPr>
          <w:sz w:val="24"/>
          <w:szCs w:val="24"/>
        </w:rPr>
        <w:t>强大的影响力及良好</w:t>
      </w:r>
      <w:r w:rsidR="00592ED3">
        <w:rPr>
          <w:rFonts w:hint="eastAsia"/>
          <w:sz w:val="24"/>
          <w:szCs w:val="24"/>
        </w:rPr>
        <w:t>的</w:t>
      </w:r>
      <w:r w:rsidR="00592ED3">
        <w:rPr>
          <w:sz w:val="24"/>
          <w:szCs w:val="24"/>
        </w:rPr>
        <w:t>活动和资源</w:t>
      </w:r>
      <w:r w:rsidRPr="00F8441F">
        <w:rPr>
          <w:sz w:val="24"/>
          <w:szCs w:val="24"/>
        </w:rPr>
        <w:t>平台的相互借助，达到以下目标：</w:t>
      </w:r>
    </w:p>
    <w:p w:rsidR="00F8441F" w:rsidRPr="00F8441F" w:rsidRDefault="00F8441F" w:rsidP="0001299E">
      <w:pPr>
        <w:spacing w:line="480" w:lineRule="auto"/>
        <w:ind w:firstLineChars="100" w:firstLine="240"/>
        <w:rPr>
          <w:sz w:val="24"/>
          <w:szCs w:val="24"/>
        </w:rPr>
      </w:pPr>
      <w:r w:rsidRPr="00F8441F">
        <w:rPr>
          <w:sz w:val="24"/>
          <w:szCs w:val="24"/>
        </w:rPr>
        <w:t>（</w:t>
      </w:r>
      <w:r w:rsidRPr="00F8441F">
        <w:rPr>
          <w:sz w:val="24"/>
          <w:szCs w:val="24"/>
        </w:rPr>
        <w:t>1</w:t>
      </w:r>
      <w:r w:rsidRPr="00F8441F">
        <w:rPr>
          <w:sz w:val="24"/>
          <w:szCs w:val="24"/>
        </w:rPr>
        <w:t>）展示甲、乙双方良好的公众形象，推动双方品牌价值的同步提升。</w:t>
      </w:r>
    </w:p>
    <w:p w:rsidR="00F8441F" w:rsidRPr="00F8441F" w:rsidRDefault="00F8441F" w:rsidP="0001299E">
      <w:pPr>
        <w:spacing w:line="480" w:lineRule="auto"/>
        <w:ind w:firstLineChars="100" w:firstLine="240"/>
        <w:rPr>
          <w:sz w:val="24"/>
          <w:szCs w:val="24"/>
        </w:rPr>
      </w:pPr>
      <w:r w:rsidRPr="00F8441F">
        <w:rPr>
          <w:sz w:val="24"/>
          <w:szCs w:val="24"/>
        </w:rPr>
        <w:t>（</w:t>
      </w:r>
      <w:r w:rsidRPr="00F8441F">
        <w:rPr>
          <w:sz w:val="24"/>
          <w:szCs w:val="24"/>
        </w:rPr>
        <w:t>2</w:t>
      </w:r>
      <w:r w:rsidRPr="00F8441F">
        <w:rPr>
          <w:sz w:val="24"/>
          <w:szCs w:val="24"/>
        </w:rPr>
        <w:t>）形成长期的战略合作伙伴关系，通过</w:t>
      </w:r>
      <w:r w:rsidR="00592ED3">
        <w:rPr>
          <w:rFonts w:hint="eastAsia"/>
          <w:sz w:val="24"/>
          <w:szCs w:val="24"/>
        </w:rPr>
        <w:t>内容</w:t>
      </w:r>
      <w:r w:rsidR="00592ED3">
        <w:rPr>
          <w:sz w:val="24"/>
          <w:szCs w:val="24"/>
        </w:rPr>
        <w:t>、活动、</w:t>
      </w:r>
      <w:r w:rsidR="00592ED3">
        <w:rPr>
          <w:rFonts w:hint="eastAsia"/>
          <w:sz w:val="24"/>
          <w:szCs w:val="24"/>
        </w:rPr>
        <w:t>资源、</w:t>
      </w:r>
      <w:r w:rsidR="00592ED3">
        <w:rPr>
          <w:sz w:val="24"/>
          <w:szCs w:val="24"/>
        </w:rPr>
        <w:t>新媒体等</w:t>
      </w:r>
      <w:r w:rsidRPr="00F8441F">
        <w:rPr>
          <w:sz w:val="24"/>
          <w:szCs w:val="24"/>
        </w:rPr>
        <w:t>多种形式的资源互换，优化宣传模式，扩充宣传渠道，提升社会认知度。</w:t>
      </w:r>
    </w:p>
    <w:p w:rsidR="00F8441F" w:rsidRPr="00F8441F" w:rsidRDefault="00F8441F" w:rsidP="0001299E">
      <w:pPr>
        <w:spacing w:line="480" w:lineRule="auto"/>
        <w:ind w:firstLineChars="100" w:firstLine="240"/>
        <w:rPr>
          <w:sz w:val="24"/>
          <w:szCs w:val="24"/>
        </w:rPr>
      </w:pPr>
      <w:r w:rsidRPr="00F8441F">
        <w:rPr>
          <w:sz w:val="24"/>
          <w:szCs w:val="24"/>
        </w:rPr>
        <w:t>（</w:t>
      </w:r>
      <w:r w:rsidRPr="00F8441F">
        <w:rPr>
          <w:sz w:val="24"/>
          <w:szCs w:val="24"/>
        </w:rPr>
        <w:t>3</w:t>
      </w:r>
      <w:r w:rsidRPr="00F8441F">
        <w:rPr>
          <w:sz w:val="24"/>
          <w:szCs w:val="24"/>
        </w:rPr>
        <w:t>）通过</w:t>
      </w:r>
      <w:r>
        <w:rPr>
          <w:sz w:val="24"/>
          <w:szCs w:val="24"/>
        </w:rPr>
        <w:t>多种落地活动形式</w:t>
      </w:r>
      <w:r w:rsidRPr="00F8441F">
        <w:rPr>
          <w:sz w:val="24"/>
          <w:szCs w:val="24"/>
        </w:rPr>
        <w:t>，开拓更多元化、多形式的媒体合作。</w:t>
      </w:r>
    </w:p>
    <w:p w:rsidR="00F8441F" w:rsidRPr="00514C1F" w:rsidRDefault="00F8441F" w:rsidP="0001299E">
      <w:pPr>
        <w:spacing w:line="480" w:lineRule="auto"/>
        <w:rPr>
          <w:b/>
          <w:sz w:val="24"/>
          <w:szCs w:val="24"/>
        </w:rPr>
      </w:pPr>
      <w:r w:rsidRPr="00514C1F">
        <w:rPr>
          <w:b/>
          <w:sz w:val="24"/>
          <w:szCs w:val="24"/>
        </w:rPr>
        <w:t>三、双方权利和义务</w:t>
      </w:r>
    </w:p>
    <w:p w:rsidR="00F8441F" w:rsidRPr="00F8441F" w:rsidRDefault="00F8441F" w:rsidP="0001299E">
      <w:pPr>
        <w:spacing w:line="480" w:lineRule="auto"/>
        <w:ind w:firstLineChars="50" w:firstLine="120"/>
        <w:rPr>
          <w:sz w:val="24"/>
          <w:szCs w:val="24"/>
        </w:rPr>
      </w:pPr>
      <w:r w:rsidRPr="00F8441F">
        <w:rPr>
          <w:sz w:val="24"/>
          <w:szCs w:val="24"/>
        </w:rPr>
        <w:t>1</w:t>
      </w:r>
      <w:r w:rsidRPr="00F8441F">
        <w:rPr>
          <w:sz w:val="24"/>
          <w:szCs w:val="24"/>
        </w:rPr>
        <w:t>、甲方的权利和义务</w:t>
      </w:r>
    </w:p>
    <w:p w:rsidR="00F8441F" w:rsidRPr="00F8441F" w:rsidRDefault="00F8441F" w:rsidP="0001299E">
      <w:pPr>
        <w:spacing w:line="480" w:lineRule="auto"/>
        <w:ind w:firstLineChars="100" w:firstLine="240"/>
        <w:rPr>
          <w:sz w:val="24"/>
          <w:szCs w:val="24"/>
        </w:rPr>
      </w:pPr>
      <w:r w:rsidRPr="00F8441F">
        <w:rPr>
          <w:sz w:val="24"/>
          <w:szCs w:val="24"/>
        </w:rPr>
        <w:t>（</w:t>
      </w:r>
      <w:r w:rsidRPr="00F8441F">
        <w:rPr>
          <w:sz w:val="24"/>
          <w:szCs w:val="24"/>
        </w:rPr>
        <w:t>1</w:t>
      </w:r>
      <w:r w:rsidRPr="00F8441F">
        <w:rPr>
          <w:sz w:val="24"/>
          <w:szCs w:val="24"/>
        </w:rPr>
        <w:t>）甲方成为乙方的战略合作企业；</w:t>
      </w:r>
    </w:p>
    <w:p w:rsidR="00F8441F" w:rsidRPr="00F8441F" w:rsidRDefault="00F8441F" w:rsidP="0001299E">
      <w:pPr>
        <w:spacing w:line="480" w:lineRule="auto"/>
        <w:ind w:firstLineChars="100" w:firstLine="240"/>
        <w:rPr>
          <w:sz w:val="24"/>
          <w:szCs w:val="24"/>
        </w:rPr>
      </w:pPr>
      <w:r w:rsidRPr="00F8441F">
        <w:rPr>
          <w:sz w:val="24"/>
          <w:szCs w:val="24"/>
        </w:rPr>
        <w:lastRenderedPageBreak/>
        <w:t>（</w:t>
      </w:r>
      <w:r w:rsidRPr="00F8441F">
        <w:rPr>
          <w:sz w:val="24"/>
          <w:szCs w:val="24"/>
        </w:rPr>
        <w:t>2</w:t>
      </w:r>
      <w:r w:rsidRPr="00F8441F">
        <w:rPr>
          <w:sz w:val="24"/>
          <w:szCs w:val="24"/>
        </w:rPr>
        <w:t>）甲方不定期为乙方提供同等价格的服务、产品、广宣、及大型活动支持，用于乙方自身品牌宣传及形象展示，不得用于违法活动；</w:t>
      </w:r>
    </w:p>
    <w:p w:rsidR="00F8441F" w:rsidRPr="00F8441F" w:rsidRDefault="00F8441F" w:rsidP="0001299E">
      <w:pPr>
        <w:spacing w:line="480" w:lineRule="auto"/>
        <w:ind w:firstLineChars="100" w:firstLine="240"/>
        <w:rPr>
          <w:sz w:val="24"/>
          <w:szCs w:val="24"/>
        </w:rPr>
      </w:pPr>
      <w:r w:rsidRPr="00F8441F">
        <w:rPr>
          <w:sz w:val="24"/>
          <w:szCs w:val="24"/>
        </w:rPr>
        <w:t>（</w:t>
      </w:r>
      <w:r w:rsidRPr="00F8441F">
        <w:rPr>
          <w:sz w:val="24"/>
          <w:szCs w:val="24"/>
        </w:rPr>
        <w:t>3</w:t>
      </w:r>
      <w:r w:rsidRPr="00F8441F">
        <w:rPr>
          <w:sz w:val="24"/>
          <w:szCs w:val="24"/>
        </w:rPr>
        <w:t>）甲方具有刊登经乙方授权的部分文字、新闻通稿、照片、图片、影音等相关资料的资格，同时甲方的新闻通稿、照片、图片、影音等相关活动资料提供给乙方，乙方需优先考虑刊登及发表；</w:t>
      </w:r>
    </w:p>
    <w:p w:rsidR="00F8441F" w:rsidRPr="00F8441F" w:rsidRDefault="00F8441F" w:rsidP="0001299E">
      <w:pPr>
        <w:spacing w:line="480" w:lineRule="auto"/>
        <w:ind w:leftChars="100" w:left="210"/>
        <w:rPr>
          <w:sz w:val="24"/>
          <w:szCs w:val="24"/>
        </w:rPr>
      </w:pPr>
      <w:r w:rsidRPr="00F8441F">
        <w:rPr>
          <w:sz w:val="24"/>
          <w:szCs w:val="24"/>
        </w:rPr>
        <w:t>（</w:t>
      </w:r>
      <w:r w:rsidRPr="00F8441F">
        <w:rPr>
          <w:sz w:val="24"/>
          <w:szCs w:val="24"/>
        </w:rPr>
        <w:t>4</w:t>
      </w:r>
      <w:r w:rsidRPr="00F8441F">
        <w:rPr>
          <w:sz w:val="24"/>
          <w:szCs w:val="24"/>
        </w:rPr>
        <w:t>）甲方为乙方的活动提供媒体宣传及新闻发布的窗口；</w:t>
      </w:r>
    </w:p>
    <w:p w:rsidR="00E13F90" w:rsidRDefault="00E13F90" w:rsidP="0001299E">
      <w:pPr>
        <w:spacing w:line="480" w:lineRule="auto"/>
        <w:ind w:leftChars="100" w:left="210"/>
        <w:rPr>
          <w:sz w:val="24"/>
          <w:szCs w:val="24"/>
        </w:rPr>
      </w:pPr>
      <w:r>
        <w:rPr>
          <w:rFonts w:hint="eastAsia"/>
          <w:sz w:val="24"/>
          <w:szCs w:val="24"/>
        </w:rPr>
        <w:t>（</w:t>
      </w:r>
      <w:r>
        <w:rPr>
          <w:sz w:val="24"/>
          <w:szCs w:val="24"/>
        </w:rPr>
        <w:t>5</w:t>
      </w:r>
      <w:r>
        <w:rPr>
          <w:rFonts w:hint="eastAsia"/>
          <w:sz w:val="24"/>
          <w:szCs w:val="24"/>
        </w:rPr>
        <w:t>）</w:t>
      </w:r>
      <w:r>
        <w:rPr>
          <w:sz w:val="24"/>
          <w:szCs w:val="24"/>
        </w:rPr>
        <w:t>甲方</w:t>
      </w:r>
      <w:r>
        <w:rPr>
          <w:rFonts w:hint="eastAsia"/>
          <w:sz w:val="24"/>
          <w:szCs w:val="24"/>
        </w:rPr>
        <w:t>和</w:t>
      </w:r>
      <w:r>
        <w:rPr>
          <w:sz w:val="24"/>
          <w:szCs w:val="24"/>
        </w:rPr>
        <w:t>乙方</w:t>
      </w:r>
      <w:r>
        <w:rPr>
          <w:rFonts w:hint="eastAsia"/>
          <w:sz w:val="24"/>
          <w:szCs w:val="24"/>
        </w:rPr>
        <w:t>在</w:t>
      </w:r>
      <w:r>
        <w:rPr>
          <w:sz w:val="24"/>
          <w:szCs w:val="24"/>
        </w:rPr>
        <w:t>新媒体平台上进行相互宣传和推广</w:t>
      </w:r>
      <w:r>
        <w:rPr>
          <w:rFonts w:hint="eastAsia"/>
          <w:sz w:val="24"/>
          <w:szCs w:val="24"/>
        </w:rPr>
        <w:t>；</w:t>
      </w:r>
    </w:p>
    <w:p w:rsidR="00E13F90" w:rsidRPr="00F8441F" w:rsidRDefault="00F8441F" w:rsidP="0001299E">
      <w:pPr>
        <w:spacing w:line="480" w:lineRule="auto"/>
        <w:ind w:leftChars="100" w:left="210"/>
        <w:rPr>
          <w:sz w:val="24"/>
          <w:szCs w:val="24"/>
        </w:rPr>
      </w:pPr>
      <w:r w:rsidRPr="00F8441F">
        <w:rPr>
          <w:sz w:val="24"/>
          <w:szCs w:val="24"/>
        </w:rPr>
        <w:t>（</w:t>
      </w:r>
      <w:r w:rsidR="00E13F90">
        <w:rPr>
          <w:sz w:val="24"/>
          <w:szCs w:val="24"/>
        </w:rPr>
        <w:t>6</w:t>
      </w:r>
      <w:r w:rsidR="00E13F90">
        <w:rPr>
          <w:sz w:val="24"/>
          <w:szCs w:val="24"/>
        </w:rPr>
        <w:t>）甲方为乙方提供资源置换项，具体置换范围及内容经双方协商后确定</w:t>
      </w:r>
      <w:r w:rsidR="00E13F90">
        <w:rPr>
          <w:rFonts w:hint="eastAsia"/>
          <w:sz w:val="24"/>
          <w:szCs w:val="24"/>
        </w:rPr>
        <w:t>。</w:t>
      </w:r>
    </w:p>
    <w:p w:rsidR="00F8441F" w:rsidRPr="00F8441F" w:rsidRDefault="00F8441F" w:rsidP="0001299E">
      <w:pPr>
        <w:spacing w:line="480" w:lineRule="auto"/>
        <w:rPr>
          <w:sz w:val="24"/>
          <w:szCs w:val="24"/>
        </w:rPr>
      </w:pPr>
      <w:r w:rsidRPr="00F8441F">
        <w:rPr>
          <w:sz w:val="24"/>
          <w:szCs w:val="24"/>
        </w:rPr>
        <w:t>2</w:t>
      </w:r>
      <w:r w:rsidRPr="00F8441F">
        <w:rPr>
          <w:sz w:val="24"/>
          <w:szCs w:val="24"/>
        </w:rPr>
        <w:t>、乙方的权利和义务</w:t>
      </w:r>
    </w:p>
    <w:p w:rsidR="00F8441F" w:rsidRPr="00F8441F" w:rsidRDefault="00F8441F" w:rsidP="0001299E">
      <w:pPr>
        <w:spacing w:line="480" w:lineRule="auto"/>
        <w:ind w:firstLineChars="100" w:firstLine="240"/>
        <w:rPr>
          <w:sz w:val="24"/>
          <w:szCs w:val="24"/>
        </w:rPr>
      </w:pPr>
      <w:r w:rsidRPr="00F8441F">
        <w:rPr>
          <w:sz w:val="24"/>
          <w:szCs w:val="24"/>
        </w:rPr>
        <w:t>（</w:t>
      </w:r>
      <w:r w:rsidRPr="00F8441F">
        <w:rPr>
          <w:sz w:val="24"/>
          <w:szCs w:val="24"/>
        </w:rPr>
        <w:t>1</w:t>
      </w:r>
      <w:r w:rsidRPr="00F8441F">
        <w:rPr>
          <w:sz w:val="24"/>
          <w:szCs w:val="24"/>
        </w:rPr>
        <w:t>）乙方成为甲方的战略合作媒体；</w:t>
      </w:r>
    </w:p>
    <w:p w:rsidR="00E13F90" w:rsidRDefault="00F8441F" w:rsidP="0001299E">
      <w:pPr>
        <w:spacing w:line="480" w:lineRule="auto"/>
        <w:ind w:firstLineChars="100" w:firstLine="240"/>
        <w:rPr>
          <w:sz w:val="24"/>
          <w:szCs w:val="24"/>
        </w:rPr>
      </w:pPr>
      <w:r w:rsidRPr="00F8441F">
        <w:rPr>
          <w:sz w:val="24"/>
          <w:szCs w:val="24"/>
        </w:rPr>
        <w:t>（</w:t>
      </w:r>
      <w:r w:rsidRPr="00F8441F">
        <w:rPr>
          <w:sz w:val="24"/>
          <w:szCs w:val="24"/>
        </w:rPr>
        <w:t>2</w:t>
      </w:r>
      <w:r w:rsidRPr="00F8441F">
        <w:rPr>
          <w:sz w:val="24"/>
          <w:szCs w:val="24"/>
        </w:rPr>
        <w:t>）乙方授权甲方为</w:t>
      </w:r>
      <w:r w:rsidRPr="00E13F90">
        <w:rPr>
          <w:rFonts w:asciiTheme="minorEastAsia" w:hAnsiTheme="minorEastAsia"/>
          <w:sz w:val="24"/>
          <w:szCs w:val="24"/>
        </w:rPr>
        <w:t>“媒体支持单位”</w:t>
      </w:r>
      <w:r w:rsidR="00592ED3">
        <w:rPr>
          <w:rFonts w:hint="eastAsia"/>
          <w:sz w:val="24"/>
          <w:szCs w:val="24"/>
        </w:rPr>
        <w:t>；</w:t>
      </w:r>
    </w:p>
    <w:p w:rsidR="00F8441F" w:rsidRPr="00F8441F" w:rsidRDefault="00F8441F" w:rsidP="0001299E">
      <w:pPr>
        <w:spacing w:line="480" w:lineRule="auto"/>
        <w:ind w:firstLineChars="100" w:firstLine="240"/>
        <w:rPr>
          <w:sz w:val="24"/>
          <w:szCs w:val="24"/>
        </w:rPr>
      </w:pPr>
      <w:r w:rsidRPr="00F8441F">
        <w:rPr>
          <w:sz w:val="24"/>
          <w:szCs w:val="24"/>
        </w:rPr>
        <w:t>（</w:t>
      </w:r>
      <w:r w:rsidRPr="00F8441F">
        <w:rPr>
          <w:sz w:val="24"/>
          <w:szCs w:val="24"/>
        </w:rPr>
        <w:t>3</w:t>
      </w:r>
      <w:r w:rsidRPr="00F8441F">
        <w:rPr>
          <w:sz w:val="24"/>
          <w:szCs w:val="24"/>
        </w:rPr>
        <w:t>）乙方不定期为甲方优先发表经甲方授权的文字、新闻通稿、照片、图片、影音等相关资料，用于甲方品牌宣传，并以优先冠名方式提供给甲方公司；</w:t>
      </w:r>
    </w:p>
    <w:p w:rsidR="00F8441F" w:rsidRPr="00F8441F" w:rsidRDefault="00F8441F" w:rsidP="0001299E">
      <w:pPr>
        <w:spacing w:line="480" w:lineRule="auto"/>
        <w:ind w:firstLineChars="100" w:firstLine="240"/>
        <w:rPr>
          <w:sz w:val="24"/>
          <w:szCs w:val="24"/>
        </w:rPr>
      </w:pPr>
      <w:r w:rsidRPr="00F8441F">
        <w:rPr>
          <w:sz w:val="24"/>
          <w:szCs w:val="24"/>
        </w:rPr>
        <w:t>（</w:t>
      </w:r>
      <w:r w:rsidRPr="00F8441F">
        <w:rPr>
          <w:sz w:val="24"/>
          <w:szCs w:val="24"/>
        </w:rPr>
        <w:t>4</w:t>
      </w:r>
      <w:r w:rsidRPr="00F8441F">
        <w:rPr>
          <w:sz w:val="24"/>
          <w:szCs w:val="24"/>
        </w:rPr>
        <w:t>）乙方不定期为甲方提供</w:t>
      </w:r>
      <w:r w:rsidR="00E13F90">
        <w:rPr>
          <w:sz w:val="24"/>
          <w:szCs w:val="24"/>
        </w:rPr>
        <w:t>经</w:t>
      </w:r>
      <w:r w:rsidR="00E13F90">
        <w:rPr>
          <w:rFonts w:hint="eastAsia"/>
          <w:sz w:val="24"/>
          <w:szCs w:val="24"/>
        </w:rPr>
        <w:t>乙方</w:t>
      </w:r>
      <w:r w:rsidR="00E13F90" w:rsidRPr="00F8441F">
        <w:rPr>
          <w:sz w:val="24"/>
          <w:szCs w:val="24"/>
        </w:rPr>
        <w:t>授权的文字、新闻通稿、照片、图片、影音等相关资料，</w:t>
      </w:r>
      <w:r w:rsidRPr="00F8441F">
        <w:rPr>
          <w:sz w:val="24"/>
          <w:szCs w:val="24"/>
        </w:rPr>
        <w:t>用于甲方自身品牌宣传及形象展示，不得作为其他用途及用于违法活动；</w:t>
      </w:r>
    </w:p>
    <w:p w:rsidR="00E13F90" w:rsidRDefault="00E13F90" w:rsidP="0001299E">
      <w:pPr>
        <w:spacing w:line="480" w:lineRule="auto"/>
        <w:ind w:leftChars="100" w:left="210"/>
        <w:rPr>
          <w:sz w:val="24"/>
          <w:szCs w:val="24"/>
        </w:rPr>
      </w:pPr>
      <w:r>
        <w:rPr>
          <w:rFonts w:hint="eastAsia"/>
          <w:sz w:val="24"/>
          <w:szCs w:val="24"/>
        </w:rPr>
        <w:t>（</w:t>
      </w:r>
      <w:r>
        <w:rPr>
          <w:sz w:val="24"/>
          <w:szCs w:val="24"/>
        </w:rPr>
        <w:t>5</w:t>
      </w:r>
      <w:r>
        <w:rPr>
          <w:rFonts w:hint="eastAsia"/>
          <w:sz w:val="24"/>
          <w:szCs w:val="24"/>
        </w:rPr>
        <w:t>）</w:t>
      </w:r>
      <w:r>
        <w:rPr>
          <w:sz w:val="24"/>
          <w:szCs w:val="24"/>
        </w:rPr>
        <w:t>甲方</w:t>
      </w:r>
      <w:r>
        <w:rPr>
          <w:rFonts w:hint="eastAsia"/>
          <w:sz w:val="24"/>
          <w:szCs w:val="24"/>
        </w:rPr>
        <w:t>和</w:t>
      </w:r>
      <w:r>
        <w:rPr>
          <w:sz w:val="24"/>
          <w:szCs w:val="24"/>
        </w:rPr>
        <w:t>乙方</w:t>
      </w:r>
      <w:r>
        <w:rPr>
          <w:rFonts w:hint="eastAsia"/>
          <w:sz w:val="24"/>
          <w:szCs w:val="24"/>
        </w:rPr>
        <w:t>在</w:t>
      </w:r>
      <w:r>
        <w:rPr>
          <w:sz w:val="24"/>
          <w:szCs w:val="24"/>
        </w:rPr>
        <w:t>新媒体平台上进行相互宣传和推广</w:t>
      </w:r>
      <w:r>
        <w:rPr>
          <w:rFonts w:hint="eastAsia"/>
          <w:sz w:val="24"/>
          <w:szCs w:val="24"/>
        </w:rPr>
        <w:t>；</w:t>
      </w:r>
    </w:p>
    <w:p w:rsidR="00F8441F" w:rsidRPr="00F8441F" w:rsidRDefault="00F8441F" w:rsidP="0001299E">
      <w:pPr>
        <w:spacing w:line="480" w:lineRule="auto"/>
        <w:ind w:firstLineChars="100" w:firstLine="240"/>
        <w:rPr>
          <w:sz w:val="24"/>
          <w:szCs w:val="24"/>
        </w:rPr>
      </w:pPr>
      <w:r w:rsidRPr="00F8441F">
        <w:rPr>
          <w:sz w:val="24"/>
          <w:szCs w:val="24"/>
        </w:rPr>
        <w:t>（</w:t>
      </w:r>
      <w:r w:rsidR="00E13F90">
        <w:rPr>
          <w:sz w:val="24"/>
          <w:szCs w:val="24"/>
        </w:rPr>
        <w:t>6</w:t>
      </w:r>
      <w:r w:rsidRPr="00F8441F">
        <w:rPr>
          <w:sz w:val="24"/>
          <w:szCs w:val="24"/>
        </w:rPr>
        <w:t>）乙方为甲方提供资源置换项，具体置换范围及内容经双方协商后确定。</w:t>
      </w:r>
    </w:p>
    <w:p w:rsidR="00F8441F" w:rsidRPr="00514C1F" w:rsidRDefault="00F8441F" w:rsidP="0001299E">
      <w:pPr>
        <w:spacing w:line="480" w:lineRule="auto"/>
        <w:rPr>
          <w:b/>
          <w:sz w:val="24"/>
          <w:szCs w:val="24"/>
        </w:rPr>
      </w:pPr>
      <w:r w:rsidRPr="00514C1F">
        <w:rPr>
          <w:b/>
          <w:sz w:val="24"/>
          <w:szCs w:val="24"/>
        </w:rPr>
        <w:t>四、协议变更</w:t>
      </w:r>
    </w:p>
    <w:p w:rsidR="00F8441F" w:rsidRPr="00F8441F" w:rsidRDefault="00F8441F" w:rsidP="0001299E">
      <w:pPr>
        <w:spacing w:line="480" w:lineRule="auto"/>
        <w:ind w:firstLineChars="200" w:firstLine="480"/>
        <w:rPr>
          <w:sz w:val="24"/>
          <w:szCs w:val="24"/>
        </w:rPr>
      </w:pPr>
      <w:r w:rsidRPr="00F8441F">
        <w:rPr>
          <w:sz w:val="24"/>
          <w:szCs w:val="24"/>
        </w:rPr>
        <w:t>本协议包含协议双方所有意向，并取代双方在此之前所达成的一切书面或口头协议；任何对本协议内容的修改或变更均须双方共同书面认可；由本协议所产生的任何权利或义务，未经另一方书面许可不得转让。</w:t>
      </w:r>
    </w:p>
    <w:p w:rsidR="00F8441F" w:rsidRPr="00514C1F" w:rsidRDefault="00F8441F" w:rsidP="0001299E">
      <w:pPr>
        <w:spacing w:line="480" w:lineRule="auto"/>
        <w:rPr>
          <w:b/>
          <w:sz w:val="24"/>
          <w:szCs w:val="24"/>
        </w:rPr>
      </w:pPr>
      <w:r w:rsidRPr="00514C1F">
        <w:rPr>
          <w:b/>
          <w:sz w:val="24"/>
          <w:szCs w:val="24"/>
        </w:rPr>
        <w:lastRenderedPageBreak/>
        <w:t>五、争议解决</w:t>
      </w:r>
    </w:p>
    <w:p w:rsidR="00F8441F" w:rsidRPr="00F8441F" w:rsidRDefault="00F8441F" w:rsidP="0001299E">
      <w:pPr>
        <w:spacing w:line="480" w:lineRule="auto"/>
        <w:ind w:firstLineChars="200" w:firstLine="480"/>
        <w:rPr>
          <w:sz w:val="24"/>
          <w:szCs w:val="24"/>
        </w:rPr>
      </w:pPr>
      <w:r w:rsidRPr="00F8441F">
        <w:rPr>
          <w:sz w:val="24"/>
          <w:szCs w:val="24"/>
        </w:rPr>
        <w:t>1</w:t>
      </w:r>
      <w:r w:rsidR="00F94142">
        <w:rPr>
          <w:sz w:val="24"/>
          <w:szCs w:val="24"/>
        </w:rPr>
        <w:t>、甲、乙双方应积极</w:t>
      </w:r>
      <w:r w:rsidR="00F94142">
        <w:rPr>
          <w:rFonts w:hint="eastAsia"/>
          <w:sz w:val="24"/>
          <w:szCs w:val="24"/>
        </w:rPr>
        <w:t>互相</w:t>
      </w:r>
      <w:r w:rsidRPr="00F8441F">
        <w:rPr>
          <w:sz w:val="24"/>
          <w:szCs w:val="24"/>
        </w:rPr>
        <w:t>配合工作，以避免对双方的正常业务产生不利影响。如一方违反本协议规定，应视为违约，另一方有权解除本协议，并由违约方承担违约赔偿责任。</w:t>
      </w:r>
    </w:p>
    <w:p w:rsidR="00F8441F" w:rsidRPr="00F8441F" w:rsidRDefault="00F8441F" w:rsidP="0001299E">
      <w:pPr>
        <w:spacing w:line="480" w:lineRule="auto"/>
        <w:ind w:firstLineChars="200" w:firstLine="480"/>
        <w:rPr>
          <w:sz w:val="24"/>
          <w:szCs w:val="24"/>
        </w:rPr>
      </w:pPr>
      <w:r w:rsidRPr="00F8441F">
        <w:rPr>
          <w:sz w:val="24"/>
          <w:szCs w:val="24"/>
        </w:rPr>
        <w:t>2</w:t>
      </w:r>
      <w:r w:rsidRPr="00F8441F">
        <w:rPr>
          <w:sz w:val="24"/>
          <w:szCs w:val="24"/>
        </w:rPr>
        <w:t>、如果双方就本协议内容或其执行发生任何争议，双方应进行友好协商。</w:t>
      </w:r>
    </w:p>
    <w:p w:rsidR="00F8441F" w:rsidRPr="00F8441F" w:rsidRDefault="00F8441F" w:rsidP="0001299E">
      <w:pPr>
        <w:spacing w:line="480" w:lineRule="auto"/>
        <w:ind w:firstLineChars="200" w:firstLine="480"/>
        <w:rPr>
          <w:sz w:val="24"/>
          <w:szCs w:val="24"/>
        </w:rPr>
      </w:pPr>
      <w:r w:rsidRPr="00F8441F">
        <w:rPr>
          <w:sz w:val="24"/>
          <w:szCs w:val="24"/>
        </w:rPr>
        <w:t>3</w:t>
      </w:r>
      <w:r w:rsidRPr="00F8441F">
        <w:rPr>
          <w:sz w:val="24"/>
          <w:szCs w:val="24"/>
        </w:rPr>
        <w:t>、本协议的订立、执行、解释和争议的解决均适用于中华人民共和国法律。</w:t>
      </w:r>
    </w:p>
    <w:p w:rsidR="00F8441F" w:rsidRPr="00F8441F" w:rsidRDefault="00F8441F" w:rsidP="0001299E">
      <w:pPr>
        <w:spacing w:line="480" w:lineRule="auto"/>
        <w:ind w:firstLineChars="200" w:firstLine="480"/>
        <w:rPr>
          <w:sz w:val="24"/>
          <w:szCs w:val="24"/>
        </w:rPr>
      </w:pPr>
      <w:r w:rsidRPr="00F8441F">
        <w:rPr>
          <w:sz w:val="24"/>
          <w:szCs w:val="24"/>
        </w:rPr>
        <w:t>4</w:t>
      </w:r>
      <w:r w:rsidRPr="00F8441F">
        <w:rPr>
          <w:sz w:val="24"/>
          <w:szCs w:val="24"/>
        </w:rPr>
        <w:t>、双方应对自己所提供的信息、数据的版权负责，因版权问题发生的法律纠纷由提供方承担。</w:t>
      </w:r>
    </w:p>
    <w:p w:rsidR="00F8441F" w:rsidRPr="00F8441F" w:rsidRDefault="00F8441F" w:rsidP="0001299E">
      <w:pPr>
        <w:spacing w:line="480" w:lineRule="auto"/>
        <w:ind w:firstLineChars="200" w:firstLine="480"/>
        <w:rPr>
          <w:sz w:val="24"/>
          <w:szCs w:val="24"/>
        </w:rPr>
      </w:pPr>
      <w:r w:rsidRPr="00F8441F">
        <w:rPr>
          <w:sz w:val="24"/>
          <w:szCs w:val="24"/>
        </w:rPr>
        <w:t>5</w:t>
      </w:r>
      <w:r w:rsidRPr="00F8441F">
        <w:rPr>
          <w:sz w:val="24"/>
          <w:szCs w:val="24"/>
        </w:rPr>
        <w:t>、</w:t>
      </w:r>
      <w:r w:rsidRPr="00F8441F">
        <w:rPr>
          <w:sz w:val="24"/>
          <w:szCs w:val="24"/>
        </w:rPr>
        <w:t xml:space="preserve"> </w:t>
      </w:r>
      <w:r w:rsidRPr="00F8441F">
        <w:rPr>
          <w:sz w:val="24"/>
          <w:szCs w:val="24"/>
        </w:rPr>
        <w:t>因不可抗力导致的责任，双方互不承担责任。</w:t>
      </w:r>
    </w:p>
    <w:p w:rsidR="00F8441F" w:rsidRPr="00514C1F" w:rsidRDefault="00F8441F" w:rsidP="0001299E">
      <w:pPr>
        <w:spacing w:line="480" w:lineRule="auto"/>
        <w:rPr>
          <w:b/>
          <w:sz w:val="24"/>
          <w:szCs w:val="24"/>
        </w:rPr>
      </w:pPr>
      <w:r w:rsidRPr="00514C1F">
        <w:rPr>
          <w:b/>
          <w:sz w:val="24"/>
          <w:szCs w:val="24"/>
        </w:rPr>
        <w:t>六、不可抗力</w:t>
      </w:r>
    </w:p>
    <w:p w:rsidR="00F8441F" w:rsidRPr="00F8441F" w:rsidRDefault="00F8441F" w:rsidP="0001299E">
      <w:pPr>
        <w:spacing w:line="480" w:lineRule="auto"/>
        <w:ind w:firstLineChars="200" w:firstLine="480"/>
        <w:rPr>
          <w:sz w:val="24"/>
          <w:szCs w:val="24"/>
        </w:rPr>
      </w:pPr>
      <w:r w:rsidRPr="00F8441F">
        <w:rPr>
          <w:sz w:val="24"/>
          <w:szCs w:val="24"/>
        </w:rPr>
        <w:t>甲乙双方因不可抗力不能履行本合同的义务时，均不承担责任。不可抗力指无法预见且超出一方合理控制的事件，包括但不限于自然力、自然灾害、劳工纠纷、战争或类似战争状态、暴乱、阴谋破坏、火灾及政府行为。</w:t>
      </w:r>
    </w:p>
    <w:p w:rsidR="00F8441F" w:rsidRPr="00514C1F" w:rsidRDefault="00F8441F" w:rsidP="0001299E">
      <w:pPr>
        <w:spacing w:line="480" w:lineRule="auto"/>
        <w:rPr>
          <w:b/>
          <w:sz w:val="24"/>
          <w:szCs w:val="24"/>
        </w:rPr>
      </w:pPr>
      <w:r w:rsidRPr="00514C1F">
        <w:rPr>
          <w:b/>
          <w:sz w:val="24"/>
          <w:szCs w:val="24"/>
        </w:rPr>
        <w:t>七、保密条款</w:t>
      </w:r>
    </w:p>
    <w:p w:rsidR="00F8441F" w:rsidRPr="00F8441F" w:rsidRDefault="00F8441F" w:rsidP="0001299E">
      <w:pPr>
        <w:spacing w:line="480" w:lineRule="auto"/>
        <w:ind w:firstLineChars="200" w:firstLine="480"/>
        <w:rPr>
          <w:sz w:val="24"/>
          <w:szCs w:val="24"/>
        </w:rPr>
      </w:pPr>
      <w:r w:rsidRPr="00F8441F">
        <w:rPr>
          <w:sz w:val="24"/>
          <w:szCs w:val="24"/>
        </w:rPr>
        <w:t>双方应保守协议条款的秘密。一旦泄露，责任由当事方负责。</w:t>
      </w:r>
    </w:p>
    <w:p w:rsidR="00F8441F" w:rsidRPr="00514C1F" w:rsidRDefault="00F8441F" w:rsidP="0001299E">
      <w:pPr>
        <w:spacing w:line="480" w:lineRule="auto"/>
        <w:rPr>
          <w:b/>
          <w:sz w:val="24"/>
          <w:szCs w:val="24"/>
        </w:rPr>
      </w:pPr>
      <w:r w:rsidRPr="00514C1F">
        <w:rPr>
          <w:b/>
          <w:sz w:val="24"/>
          <w:szCs w:val="24"/>
        </w:rPr>
        <w:t>八、其它</w:t>
      </w:r>
    </w:p>
    <w:p w:rsidR="00F8441F" w:rsidRPr="00F8441F" w:rsidRDefault="00F8441F" w:rsidP="0001299E">
      <w:pPr>
        <w:spacing w:line="480" w:lineRule="auto"/>
        <w:ind w:firstLineChars="200" w:firstLine="480"/>
        <w:rPr>
          <w:sz w:val="24"/>
          <w:szCs w:val="24"/>
        </w:rPr>
      </w:pPr>
      <w:r w:rsidRPr="00F8441F">
        <w:rPr>
          <w:sz w:val="24"/>
          <w:szCs w:val="24"/>
        </w:rPr>
        <w:t>1</w:t>
      </w:r>
      <w:r w:rsidRPr="00F8441F">
        <w:rPr>
          <w:sz w:val="24"/>
          <w:szCs w:val="24"/>
        </w:rPr>
        <w:t>、其他未尽事宜，由双方友好协商解决。</w:t>
      </w:r>
    </w:p>
    <w:p w:rsidR="00F8441F" w:rsidRPr="00F8441F" w:rsidRDefault="00F8441F" w:rsidP="0001299E">
      <w:pPr>
        <w:spacing w:line="480" w:lineRule="auto"/>
        <w:ind w:firstLineChars="200" w:firstLine="480"/>
        <w:rPr>
          <w:sz w:val="24"/>
          <w:szCs w:val="24"/>
        </w:rPr>
      </w:pPr>
      <w:r w:rsidRPr="00F8441F">
        <w:rPr>
          <w:sz w:val="24"/>
          <w:szCs w:val="24"/>
        </w:rPr>
        <w:t>2</w:t>
      </w:r>
      <w:r w:rsidRPr="00F8441F">
        <w:rPr>
          <w:sz w:val="24"/>
          <w:szCs w:val="24"/>
        </w:rPr>
        <w:t>、本协议一式二份，在甲乙双方签字盖章之日起生效，甲乙双方各执一份。传真件同等有效。</w:t>
      </w:r>
    </w:p>
    <w:p w:rsidR="00F8441F" w:rsidRPr="00F8441F" w:rsidRDefault="00F8441F" w:rsidP="0001299E">
      <w:pPr>
        <w:spacing w:line="480" w:lineRule="auto"/>
        <w:ind w:firstLineChars="200" w:firstLine="480"/>
        <w:rPr>
          <w:sz w:val="24"/>
          <w:szCs w:val="24"/>
        </w:rPr>
      </w:pPr>
      <w:r w:rsidRPr="00F8441F">
        <w:rPr>
          <w:sz w:val="24"/>
          <w:szCs w:val="24"/>
        </w:rPr>
        <w:t>3</w:t>
      </w:r>
      <w:r w:rsidRPr="00F8441F">
        <w:rPr>
          <w:sz w:val="24"/>
          <w:szCs w:val="24"/>
        </w:rPr>
        <w:t>、本合同的注解、附件、补充合同为本合同组成部分，与本合同具有同等法律效力。</w:t>
      </w:r>
    </w:p>
    <w:p w:rsidR="00F8441F" w:rsidRPr="00F8441F" w:rsidRDefault="00F8441F" w:rsidP="0001299E">
      <w:pPr>
        <w:spacing w:line="480" w:lineRule="auto"/>
        <w:ind w:firstLineChars="200" w:firstLine="480"/>
        <w:rPr>
          <w:sz w:val="24"/>
          <w:szCs w:val="24"/>
        </w:rPr>
      </w:pPr>
      <w:r w:rsidRPr="00F8441F">
        <w:rPr>
          <w:sz w:val="24"/>
          <w:szCs w:val="24"/>
        </w:rPr>
        <w:t>4</w:t>
      </w:r>
      <w:r w:rsidRPr="00F8441F">
        <w:rPr>
          <w:sz w:val="24"/>
          <w:szCs w:val="24"/>
        </w:rPr>
        <w:t>、双方之间的任何通知均按本合同的联系方式进行，如联系方式发生变化，</w:t>
      </w:r>
      <w:r w:rsidRPr="00F8441F">
        <w:rPr>
          <w:sz w:val="24"/>
          <w:szCs w:val="24"/>
        </w:rPr>
        <w:lastRenderedPageBreak/>
        <w:t>应立即书面通知对方。</w:t>
      </w:r>
    </w:p>
    <w:p w:rsidR="00152BE0" w:rsidRPr="00514C1F" w:rsidRDefault="00152BE0" w:rsidP="0001299E">
      <w:pPr>
        <w:spacing w:line="480" w:lineRule="auto"/>
        <w:ind w:firstLineChars="200" w:firstLine="482"/>
        <w:rPr>
          <w:b/>
          <w:sz w:val="24"/>
          <w:szCs w:val="24"/>
        </w:rPr>
      </w:pPr>
      <w:r w:rsidRPr="00514C1F">
        <w:rPr>
          <w:rFonts w:hint="eastAsia"/>
          <w:b/>
          <w:sz w:val="24"/>
          <w:szCs w:val="24"/>
        </w:rPr>
        <w:t>甲方：</w:t>
      </w:r>
      <w:r w:rsidR="00B20D2E" w:rsidRPr="00514C1F">
        <w:rPr>
          <w:rFonts w:hint="eastAsia"/>
          <w:b/>
          <w:sz w:val="24"/>
          <w:szCs w:val="24"/>
        </w:rPr>
        <w:t> </w:t>
      </w:r>
      <w:r w:rsidR="005013AD">
        <w:rPr>
          <w:rFonts w:hint="eastAsia"/>
          <w:b/>
          <w:sz w:val="24"/>
          <w:szCs w:val="24"/>
        </w:rPr>
        <w:t>ZZZ</w:t>
      </w:r>
      <w:r w:rsidR="00B20D2E" w:rsidRPr="00514C1F">
        <w:rPr>
          <w:rFonts w:hint="eastAsia"/>
          <w:b/>
          <w:sz w:val="24"/>
          <w:szCs w:val="24"/>
        </w:rPr>
        <w:t>文化传媒有限公司</w:t>
      </w:r>
      <w:r w:rsidRPr="00514C1F">
        <w:rPr>
          <w:rFonts w:hint="eastAsia"/>
          <w:b/>
          <w:sz w:val="24"/>
          <w:szCs w:val="24"/>
        </w:rPr>
        <w:t>   </w:t>
      </w:r>
      <w:r w:rsidR="00B20D2E" w:rsidRPr="00514C1F">
        <w:rPr>
          <w:rFonts w:hint="eastAsia"/>
          <w:b/>
          <w:sz w:val="24"/>
          <w:szCs w:val="24"/>
        </w:rPr>
        <w:t>           </w:t>
      </w:r>
      <w:r w:rsidRPr="00514C1F">
        <w:rPr>
          <w:rFonts w:hint="eastAsia"/>
          <w:b/>
          <w:sz w:val="24"/>
          <w:szCs w:val="24"/>
        </w:rPr>
        <w:t>乙方：</w:t>
      </w:r>
      <w:r w:rsidR="005013AD">
        <w:rPr>
          <w:rFonts w:hint="eastAsia"/>
          <w:b/>
          <w:sz w:val="24"/>
          <w:szCs w:val="24"/>
        </w:rPr>
        <w:t xml:space="preserve">XX </w:t>
      </w:r>
      <w:r w:rsidR="00B20D2E" w:rsidRPr="00514C1F">
        <w:rPr>
          <w:rFonts w:hint="eastAsia"/>
          <w:b/>
          <w:sz w:val="24"/>
          <w:szCs w:val="24"/>
        </w:rPr>
        <w:t>科技有限公司</w:t>
      </w:r>
    </w:p>
    <w:p w:rsidR="00B20D2E" w:rsidRPr="00514C1F" w:rsidRDefault="00152BE0" w:rsidP="0001299E">
      <w:pPr>
        <w:spacing w:line="480" w:lineRule="auto"/>
        <w:ind w:firstLineChars="150" w:firstLine="361"/>
        <w:rPr>
          <w:b/>
          <w:sz w:val="24"/>
          <w:szCs w:val="24"/>
        </w:rPr>
      </w:pPr>
      <w:r w:rsidRPr="00514C1F">
        <w:rPr>
          <w:rFonts w:hint="eastAsia"/>
          <w:b/>
          <w:sz w:val="24"/>
          <w:szCs w:val="24"/>
        </w:rPr>
        <w:t>（公章）</w:t>
      </w:r>
      <w:r w:rsidR="00B20D2E" w:rsidRPr="00514C1F">
        <w:rPr>
          <w:rFonts w:hint="eastAsia"/>
          <w:b/>
          <w:sz w:val="24"/>
          <w:szCs w:val="24"/>
        </w:rPr>
        <w:t xml:space="preserve">                            </w:t>
      </w:r>
      <w:r w:rsidR="00B20D2E" w:rsidRPr="00514C1F">
        <w:rPr>
          <w:rFonts w:hint="eastAsia"/>
          <w:b/>
          <w:sz w:val="24"/>
          <w:szCs w:val="24"/>
        </w:rPr>
        <w:t>（公章）</w:t>
      </w:r>
    </w:p>
    <w:p w:rsidR="00B20D2E" w:rsidRPr="00514C1F" w:rsidRDefault="00B20D2E" w:rsidP="0001299E">
      <w:pPr>
        <w:spacing w:line="480" w:lineRule="auto"/>
        <w:ind w:firstLineChars="150" w:firstLine="361"/>
        <w:rPr>
          <w:b/>
          <w:sz w:val="24"/>
          <w:szCs w:val="24"/>
        </w:rPr>
      </w:pPr>
    </w:p>
    <w:p w:rsidR="00152BE0" w:rsidRPr="00514C1F" w:rsidRDefault="00152BE0" w:rsidP="0001299E">
      <w:pPr>
        <w:spacing w:line="480" w:lineRule="auto"/>
        <w:ind w:firstLineChars="150" w:firstLine="361"/>
        <w:rPr>
          <w:b/>
          <w:sz w:val="24"/>
          <w:szCs w:val="24"/>
        </w:rPr>
      </w:pPr>
      <w:r w:rsidRPr="00514C1F">
        <w:rPr>
          <w:rFonts w:hint="eastAsia"/>
          <w:b/>
          <w:sz w:val="24"/>
          <w:szCs w:val="24"/>
        </w:rPr>
        <w:t>                                </w:t>
      </w:r>
      <w:r w:rsidR="00E13F90" w:rsidRPr="00514C1F">
        <w:rPr>
          <w:b/>
          <w:sz w:val="24"/>
          <w:szCs w:val="24"/>
        </w:rPr>
        <w:t xml:space="preserve">                </w:t>
      </w:r>
      <w:r w:rsidR="00E13F90" w:rsidRPr="00514C1F">
        <w:rPr>
          <w:rFonts w:hint="eastAsia"/>
          <w:b/>
          <w:sz w:val="24"/>
          <w:szCs w:val="24"/>
        </w:rPr>
        <w:t> </w:t>
      </w:r>
      <w:r w:rsidRPr="00514C1F">
        <w:rPr>
          <w:rFonts w:hint="eastAsia"/>
          <w:b/>
          <w:sz w:val="24"/>
          <w:szCs w:val="24"/>
        </w:rPr>
        <w:t>  </w:t>
      </w:r>
    </w:p>
    <w:p w:rsidR="00152BE0" w:rsidRPr="00514C1F" w:rsidRDefault="00152BE0" w:rsidP="0001299E">
      <w:pPr>
        <w:spacing w:line="480" w:lineRule="auto"/>
        <w:ind w:firstLineChars="200" w:firstLine="482"/>
        <w:rPr>
          <w:b/>
          <w:sz w:val="24"/>
          <w:szCs w:val="24"/>
        </w:rPr>
      </w:pPr>
      <w:r w:rsidRPr="00514C1F">
        <w:rPr>
          <w:rFonts w:hint="eastAsia"/>
          <w:b/>
          <w:sz w:val="24"/>
          <w:szCs w:val="24"/>
        </w:rPr>
        <w:t> </w:t>
      </w:r>
    </w:p>
    <w:p w:rsidR="00641A22" w:rsidRPr="00514C1F" w:rsidRDefault="00152BE0" w:rsidP="0001299E">
      <w:pPr>
        <w:spacing w:line="480" w:lineRule="auto"/>
        <w:ind w:firstLineChars="200" w:firstLine="482"/>
        <w:rPr>
          <w:b/>
          <w:sz w:val="24"/>
          <w:szCs w:val="24"/>
        </w:rPr>
      </w:pPr>
      <w:r w:rsidRPr="00514C1F">
        <w:rPr>
          <w:rFonts w:hint="eastAsia"/>
          <w:b/>
          <w:sz w:val="24"/>
          <w:szCs w:val="24"/>
        </w:rPr>
        <w:t>日期：</w:t>
      </w:r>
      <w:r w:rsidR="005013AD">
        <w:rPr>
          <w:b/>
          <w:sz w:val="24"/>
          <w:szCs w:val="24"/>
        </w:rPr>
        <w:t>2018</w:t>
      </w:r>
      <w:r w:rsidRPr="00514C1F">
        <w:rPr>
          <w:rFonts w:hint="eastAsia"/>
          <w:b/>
          <w:sz w:val="24"/>
          <w:szCs w:val="24"/>
        </w:rPr>
        <w:t> </w:t>
      </w:r>
      <w:r w:rsidRPr="00514C1F">
        <w:rPr>
          <w:rFonts w:hint="eastAsia"/>
          <w:b/>
          <w:sz w:val="24"/>
          <w:szCs w:val="24"/>
        </w:rPr>
        <w:t>年</w:t>
      </w:r>
      <w:r w:rsidRPr="00514C1F">
        <w:rPr>
          <w:rFonts w:hint="eastAsia"/>
          <w:b/>
          <w:sz w:val="24"/>
          <w:szCs w:val="24"/>
        </w:rPr>
        <w:t> </w:t>
      </w:r>
      <w:r w:rsidR="00B20D2E" w:rsidRPr="00514C1F">
        <w:rPr>
          <w:b/>
          <w:sz w:val="24"/>
          <w:szCs w:val="24"/>
        </w:rPr>
        <w:t>6</w:t>
      </w:r>
      <w:r w:rsidR="00B20D2E" w:rsidRPr="00514C1F">
        <w:rPr>
          <w:rFonts w:hint="eastAsia"/>
          <w:b/>
          <w:sz w:val="24"/>
          <w:szCs w:val="24"/>
        </w:rPr>
        <w:t> </w:t>
      </w:r>
      <w:r w:rsidRPr="00514C1F">
        <w:rPr>
          <w:rFonts w:hint="eastAsia"/>
          <w:b/>
          <w:sz w:val="24"/>
          <w:szCs w:val="24"/>
        </w:rPr>
        <w:t>月</w:t>
      </w:r>
      <w:r w:rsidR="00B20D2E" w:rsidRPr="00514C1F">
        <w:rPr>
          <w:b/>
          <w:sz w:val="24"/>
          <w:szCs w:val="24"/>
        </w:rPr>
        <w:t>27</w:t>
      </w:r>
      <w:r w:rsidRPr="00514C1F">
        <w:rPr>
          <w:rFonts w:hint="eastAsia"/>
          <w:b/>
          <w:sz w:val="24"/>
          <w:szCs w:val="24"/>
        </w:rPr>
        <w:t>日</w:t>
      </w:r>
      <w:r w:rsidRPr="00514C1F">
        <w:rPr>
          <w:rFonts w:hint="eastAsia"/>
          <w:b/>
          <w:sz w:val="24"/>
          <w:szCs w:val="24"/>
        </w:rPr>
        <w:t>     </w:t>
      </w:r>
      <w:r w:rsidR="00E13F90" w:rsidRPr="00514C1F">
        <w:rPr>
          <w:b/>
          <w:sz w:val="24"/>
          <w:szCs w:val="24"/>
        </w:rPr>
        <w:t xml:space="preserve">         </w:t>
      </w:r>
      <w:r w:rsidRPr="00514C1F">
        <w:rPr>
          <w:rFonts w:hint="eastAsia"/>
          <w:b/>
          <w:sz w:val="24"/>
          <w:szCs w:val="24"/>
        </w:rPr>
        <w:t>日期：</w:t>
      </w:r>
      <w:r w:rsidRPr="00514C1F">
        <w:rPr>
          <w:rFonts w:hint="eastAsia"/>
          <w:b/>
          <w:sz w:val="24"/>
          <w:szCs w:val="24"/>
        </w:rPr>
        <w:t>               </w:t>
      </w:r>
      <w:r w:rsidRPr="00514C1F">
        <w:rPr>
          <w:rFonts w:hint="eastAsia"/>
          <w:b/>
          <w:sz w:val="24"/>
          <w:szCs w:val="24"/>
        </w:rPr>
        <w:t>年</w:t>
      </w:r>
      <w:r w:rsidRPr="00514C1F">
        <w:rPr>
          <w:rFonts w:hint="eastAsia"/>
          <w:b/>
          <w:sz w:val="24"/>
          <w:szCs w:val="24"/>
        </w:rPr>
        <w:t>  </w:t>
      </w:r>
      <w:r w:rsidR="00F8441F" w:rsidRPr="00514C1F">
        <w:rPr>
          <w:b/>
          <w:sz w:val="24"/>
          <w:szCs w:val="24"/>
        </w:rPr>
        <w:t xml:space="preserve"> </w:t>
      </w:r>
      <w:r w:rsidR="00E13F90" w:rsidRPr="00514C1F">
        <w:rPr>
          <w:b/>
          <w:sz w:val="24"/>
          <w:szCs w:val="24"/>
        </w:rPr>
        <w:t xml:space="preserve">  </w:t>
      </w:r>
      <w:r w:rsidR="00F8441F" w:rsidRPr="00514C1F">
        <w:rPr>
          <w:rFonts w:hint="eastAsia"/>
          <w:b/>
          <w:sz w:val="24"/>
          <w:szCs w:val="24"/>
        </w:rPr>
        <w:t> </w:t>
      </w:r>
      <w:r w:rsidRPr="00514C1F">
        <w:rPr>
          <w:rFonts w:hint="eastAsia"/>
          <w:b/>
          <w:sz w:val="24"/>
          <w:szCs w:val="24"/>
        </w:rPr>
        <w:t>月</w:t>
      </w:r>
      <w:r w:rsidRPr="00514C1F">
        <w:rPr>
          <w:rFonts w:hint="eastAsia"/>
          <w:b/>
          <w:sz w:val="24"/>
          <w:szCs w:val="24"/>
        </w:rPr>
        <w:t> </w:t>
      </w:r>
      <w:r w:rsidR="00F8441F" w:rsidRPr="00514C1F">
        <w:rPr>
          <w:b/>
          <w:sz w:val="24"/>
          <w:szCs w:val="24"/>
        </w:rPr>
        <w:t xml:space="preserve"> </w:t>
      </w:r>
      <w:r w:rsidR="00E13F90" w:rsidRPr="00514C1F">
        <w:rPr>
          <w:b/>
          <w:sz w:val="24"/>
          <w:szCs w:val="24"/>
        </w:rPr>
        <w:t xml:space="preserve"> </w:t>
      </w:r>
      <w:r w:rsidR="00F8441F" w:rsidRPr="00514C1F">
        <w:rPr>
          <w:b/>
          <w:sz w:val="24"/>
          <w:szCs w:val="24"/>
        </w:rPr>
        <w:t xml:space="preserve"> </w:t>
      </w:r>
      <w:r w:rsidRPr="00514C1F">
        <w:rPr>
          <w:rFonts w:hint="eastAsia"/>
          <w:b/>
          <w:sz w:val="24"/>
          <w:szCs w:val="24"/>
        </w:rPr>
        <w:t> </w:t>
      </w:r>
      <w:r w:rsidRPr="00514C1F">
        <w:rPr>
          <w:rFonts w:hint="eastAsia"/>
          <w:b/>
          <w:sz w:val="24"/>
          <w:szCs w:val="24"/>
        </w:rPr>
        <w:t>日</w:t>
      </w:r>
      <w:bookmarkStart w:id="0" w:name="_GoBack"/>
      <w:bookmarkEnd w:id="0"/>
      <w:r w:rsidRPr="00514C1F">
        <w:rPr>
          <w:rFonts w:hint="eastAsia"/>
          <w:b/>
          <w:sz w:val="24"/>
          <w:szCs w:val="24"/>
        </w:rPr>
        <w:t> </w:t>
      </w:r>
    </w:p>
    <w:p w:rsidR="0001299E" w:rsidRPr="00514C1F" w:rsidRDefault="0001299E">
      <w:pPr>
        <w:spacing w:line="480" w:lineRule="auto"/>
        <w:ind w:firstLineChars="200" w:firstLine="482"/>
        <w:rPr>
          <w:b/>
          <w:sz w:val="24"/>
          <w:szCs w:val="24"/>
        </w:rPr>
      </w:pPr>
    </w:p>
    <w:sectPr w:rsidR="0001299E" w:rsidRPr="00514C1F" w:rsidSect="00614BB4">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CE5" w:rsidRDefault="004B5CE5" w:rsidP="00592ED3">
      <w:r>
        <w:separator/>
      </w:r>
    </w:p>
  </w:endnote>
  <w:endnote w:type="continuationSeparator" w:id="0">
    <w:p w:rsidR="004B5CE5" w:rsidRDefault="004B5CE5" w:rsidP="0059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Sans Serif">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CE5" w:rsidRDefault="004B5CE5" w:rsidP="00592ED3">
      <w:r>
        <w:separator/>
      </w:r>
    </w:p>
  </w:footnote>
  <w:footnote w:type="continuationSeparator" w:id="0">
    <w:p w:rsidR="004B5CE5" w:rsidRDefault="004B5CE5" w:rsidP="00592E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21" w:rsidRPr="00A75C21" w:rsidRDefault="00A75C21" w:rsidP="00A75C21">
    <w:pPr>
      <w:pStyle w:val="a5"/>
      <w:rPr>
        <w:rFonts w:ascii="MS Sans Serif" w:hAnsi="MS Sans Serif"/>
        <w:sz w:val="16"/>
      </w:rPr>
    </w:pPr>
    <w:r w:rsidRPr="00A75C21">
      <w:rPr>
        <w:rFonts w:ascii="MS Sans Serif" w:hAnsi="MS Sans Serif" w:hint="eastAsia"/>
        <w:sz w:val="16"/>
      </w:rPr>
      <w:t>更多资料</w:t>
    </w:r>
    <w:r w:rsidRPr="00A75C21">
      <w:rPr>
        <w:rFonts w:ascii="MS Sans Serif" w:hAnsi="MS Sans Serif" w:hint="eastAsia"/>
        <w:sz w:val="16"/>
      </w:rPr>
      <w:t xml:space="preserve"> </w:t>
    </w:r>
    <w:r w:rsidRPr="00A75C21">
      <w:rPr>
        <w:rFonts w:ascii="MS Sans Serif" w:hAnsi="MS Sans Serif" w:hint="eastAsia"/>
        <w:sz w:val="16"/>
      </w:rPr>
      <w:t>淘宝搜索店铺</w:t>
    </w:r>
    <w:r w:rsidRPr="00A75C21">
      <w:rPr>
        <w:rFonts w:ascii="MS Sans Serif" w:hAnsi="MS Sans Serif" w:hint="eastAsia"/>
        <w:sz w:val="16"/>
      </w:rPr>
      <w:t xml:space="preserve"> </w:t>
    </w:r>
    <w:r w:rsidRPr="00A75C21">
      <w:rPr>
        <w:rFonts w:ascii="MS Sans Serif" w:hAnsi="MS Sans Serif" w:hint="eastAsia"/>
        <w:sz w:val="16"/>
      </w:rPr>
      <w:t>商道学院</w:t>
    </w:r>
    <w:r w:rsidRPr="00A75C21">
      <w:rPr>
        <w:rFonts w:ascii="MS Sans Serif" w:hAnsi="MS Sans Serif" w:hint="eastAsia"/>
        <w:sz w:val="16"/>
      </w:rPr>
      <w:t xml:space="preserve">  </w:t>
    </w:r>
    <w:r w:rsidRPr="00A75C21">
      <w:rPr>
        <w:rFonts w:ascii="MS Sans Serif" w:hAnsi="MS Sans Serif" w:hint="eastAsia"/>
        <w:sz w:val="16"/>
      </w:rPr>
      <w:t>微信</w:t>
    </w:r>
    <w:r w:rsidRPr="00A75C21">
      <w:rPr>
        <w:rFonts w:ascii="MS Sans Serif" w:hAnsi="MS Sans Serif" w:hint="eastAsia"/>
        <w:sz w:val="16"/>
      </w:rPr>
      <w:t xml:space="preserve"> 76650998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2BE0"/>
    <w:rsid w:val="0001299E"/>
    <w:rsid w:val="00152BE0"/>
    <w:rsid w:val="00355936"/>
    <w:rsid w:val="00431065"/>
    <w:rsid w:val="004B5CE5"/>
    <w:rsid w:val="005013AD"/>
    <w:rsid w:val="00514C1F"/>
    <w:rsid w:val="00592ED3"/>
    <w:rsid w:val="00614BB4"/>
    <w:rsid w:val="00820D35"/>
    <w:rsid w:val="00945508"/>
    <w:rsid w:val="00A16A66"/>
    <w:rsid w:val="00A75C21"/>
    <w:rsid w:val="00B20D2E"/>
    <w:rsid w:val="00D506EC"/>
    <w:rsid w:val="00E13F90"/>
    <w:rsid w:val="00F8441F"/>
    <w:rsid w:val="00F94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BB06DFA4-E5C3-4849-8F9C-35BFB30D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B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2BE0"/>
    <w:rPr>
      <w:color w:val="0000FF"/>
      <w:u w:val="single"/>
    </w:rPr>
  </w:style>
  <w:style w:type="character" w:customStyle="1" w:styleId="apple-converted-space">
    <w:name w:val="apple-converted-space"/>
    <w:basedOn w:val="a0"/>
    <w:rsid w:val="00152BE0"/>
  </w:style>
  <w:style w:type="paragraph" w:styleId="a4">
    <w:name w:val="Normal (Web)"/>
    <w:basedOn w:val="a"/>
    <w:uiPriority w:val="99"/>
    <w:semiHidden/>
    <w:unhideWhenUsed/>
    <w:rsid w:val="00F8441F"/>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592ED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92ED3"/>
    <w:rPr>
      <w:sz w:val="18"/>
      <w:szCs w:val="18"/>
    </w:rPr>
  </w:style>
  <w:style w:type="paragraph" w:styleId="a7">
    <w:name w:val="footer"/>
    <w:basedOn w:val="a"/>
    <w:link w:val="a8"/>
    <w:uiPriority w:val="99"/>
    <w:unhideWhenUsed/>
    <w:rsid w:val="00592ED3"/>
    <w:pPr>
      <w:tabs>
        <w:tab w:val="center" w:pos="4153"/>
        <w:tab w:val="right" w:pos="8306"/>
      </w:tabs>
      <w:snapToGrid w:val="0"/>
      <w:jc w:val="left"/>
    </w:pPr>
    <w:rPr>
      <w:sz w:val="18"/>
      <w:szCs w:val="18"/>
    </w:rPr>
  </w:style>
  <w:style w:type="character" w:customStyle="1" w:styleId="a8">
    <w:name w:val="页脚 字符"/>
    <w:basedOn w:val="a0"/>
    <w:link w:val="a7"/>
    <w:uiPriority w:val="99"/>
    <w:rsid w:val="00592ED3"/>
    <w:rPr>
      <w:sz w:val="18"/>
      <w:szCs w:val="18"/>
    </w:rPr>
  </w:style>
  <w:style w:type="paragraph" w:styleId="a9">
    <w:name w:val="List Paragraph"/>
    <w:basedOn w:val="a"/>
    <w:uiPriority w:val="34"/>
    <w:qFormat/>
    <w:rsid w:val="000129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78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Xijun-Miranda SUN</dc:creator>
  <cp:keywords/>
  <dc:description/>
  <cp:lastModifiedBy>Administrator</cp:lastModifiedBy>
  <cp:revision>8</cp:revision>
  <dcterms:created xsi:type="dcterms:W3CDTF">2016-06-24T06:02:00Z</dcterms:created>
  <dcterms:modified xsi:type="dcterms:W3CDTF">2020-04-09T03:39:00Z</dcterms:modified>
</cp:coreProperties>
</file>